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84" w:rsidRDefault="00361C6A">
      <w:pPr>
        <w:spacing w:after="252" w:line="259" w:lineRule="auto"/>
        <w:ind w:left="-5"/>
      </w:pPr>
      <w:r>
        <w:t xml:space="preserve">Emily Parra </w:t>
      </w:r>
    </w:p>
    <w:p w:rsidR="002C6384" w:rsidRDefault="00361C6A">
      <w:pPr>
        <w:spacing w:after="256" w:line="259" w:lineRule="auto"/>
        <w:ind w:left="-5"/>
      </w:pPr>
      <w:r>
        <w:t xml:space="preserve">Adapt a Module Assignment </w:t>
      </w:r>
    </w:p>
    <w:p w:rsidR="002C6384" w:rsidRDefault="00361C6A">
      <w:pPr>
        <w:spacing w:after="231" w:line="259" w:lineRule="auto"/>
        <w:ind w:left="0" w:firstLine="0"/>
      </w:pPr>
      <w:r>
        <w:t xml:space="preserve"> </w:t>
      </w:r>
    </w:p>
    <w:p w:rsidR="002C6384" w:rsidRDefault="00361C6A">
      <w:pPr>
        <w:spacing w:after="286" w:line="259" w:lineRule="auto"/>
        <w:ind w:left="-5"/>
      </w:pPr>
      <w:r>
        <w:t>GRADE RANGE: 7</w:t>
      </w:r>
      <w:r>
        <w:rPr>
          <w:sz w:val="21"/>
          <w:vertAlign w:val="superscript"/>
        </w:rPr>
        <w:t>th</w:t>
      </w:r>
      <w:r>
        <w:t>-8</w:t>
      </w:r>
      <w:r>
        <w:rPr>
          <w:sz w:val="21"/>
          <w:vertAlign w:val="superscript"/>
        </w:rPr>
        <w:t>th</w:t>
      </w:r>
      <w:r>
        <w:t xml:space="preserve">  </w:t>
      </w:r>
    </w:p>
    <w:p w:rsidR="002C6384" w:rsidRDefault="00361C6A">
      <w:pPr>
        <w:ind w:left="-5"/>
      </w:pPr>
      <w:r>
        <w:t xml:space="preserve">COMPELLING UNIT QUESTION: How does a culture of sexism (stereotypes, patriarchy, objectification, etc.) shape our perceptions of sexual assault, and ultimately contribute to rape culture? </w:t>
      </w:r>
    </w:p>
    <w:p w:rsidR="002C6384" w:rsidRDefault="00361C6A">
      <w:pPr>
        <w:spacing w:after="256" w:line="259" w:lineRule="auto"/>
        <w:ind w:left="0" w:firstLine="0"/>
      </w:pPr>
      <w:r>
        <w:t xml:space="preserve"> </w:t>
      </w:r>
    </w:p>
    <w:p w:rsidR="002C6384" w:rsidRDefault="00361C6A">
      <w:pPr>
        <w:spacing w:after="288" w:line="259" w:lineRule="auto"/>
        <w:ind w:left="-5"/>
      </w:pPr>
      <w:r>
        <w:t xml:space="preserve">TEXT SET: </w:t>
      </w:r>
    </w:p>
    <w:p w:rsidR="002C6384" w:rsidRDefault="00361C6A">
      <w:pPr>
        <w:numPr>
          <w:ilvl w:val="0"/>
          <w:numId w:val="1"/>
        </w:numPr>
        <w:spacing w:after="257" w:line="259" w:lineRule="auto"/>
        <w:ind w:right="4" w:hanging="360"/>
      </w:pPr>
      <w:r>
        <w:rPr>
          <w:color w:val="0463C1"/>
          <w:u w:val="single" w:color="0463C1"/>
        </w:rPr>
        <w:t>Sexual Assault</w:t>
      </w:r>
      <w:r>
        <w:t xml:space="preserve">, </w:t>
      </w:r>
      <w:proofErr w:type="spellStart"/>
      <w:r>
        <w:rPr>
          <w:i/>
        </w:rPr>
        <w:t>Confi</w:t>
      </w:r>
      <w:proofErr w:type="spellEnd"/>
      <w:r>
        <w:t xml:space="preserve">, Infographic  </w:t>
      </w:r>
    </w:p>
    <w:p w:rsidR="002C6384" w:rsidRDefault="00361C6A">
      <w:pPr>
        <w:spacing w:after="39"/>
        <w:ind w:left="730"/>
      </w:pPr>
      <w:r>
        <w:t xml:space="preserve">Sexual Assault is a comprehensive infographic that provides statistics about sexual </w:t>
      </w:r>
      <w:proofErr w:type="gramStart"/>
      <w:r>
        <w:t>assault</w:t>
      </w:r>
      <w:proofErr w:type="gramEnd"/>
      <w:r>
        <w:t xml:space="preserve"> rates with detailed breakdowns that include gender, sexuality, education attainment, etc.  In addition, the infogra</w:t>
      </w:r>
      <w:r>
        <w:t xml:space="preserve">phic includes basic information about consent, reporting, and short snippets from survivors. </w:t>
      </w:r>
    </w:p>
    <w:p w:rsidR="002C6384" w:rsidRDefault="00361C6A">
      <w:pPr>
        <w:numPr>
          <w:ilvl w:val="0"/>
          <w:numId w:val="1"/>
        </w:numPr>
        <w:ind w:right="4" w:hanging="360"/>
      </w:pPr>
      <w:r>
        <w:rPr>
          <w:color w:val="0463C1"/>
          <w:u w:val="single" w:color="0463C1"/>
        </w:rPr>
        <w:t>Sexual Assault is Way More Common Than You Think</w:t>
      </w:r>
      <w:r>
        <w:t xml:space="preserve">, </w:t>
      </w:r>
      <w:r>
        <w:rPr>
          <w:i/>
        </w:rPr>
        <w:t>Planned Parenthood</w:t>
      </w:r>
      <w:r>
        <w:t xml:space="preserve">, </w:t>
      </w:r>
      <w:proofErr w:type="gramStart"/>
      <w:r>
        <w:t>Video  This</w:t>
      </w:r>
      <w:proofErr w:type="gramEnd"/>
      <w:r>
        <w:t xml:space="preserve"> video introduces and defines rape culture, identifies common myths about rape cu</w:t>
      </w:r>
      <w:r>
        <w:t>lture, and the finishes by drawing attention to our shared participation in rape culture as a society.  The video aims to broadly examine rape culture and provide a framework for further conversations about perceptions of sexual assault and the harms of ra</w:t>
      </w:r>
      <w:r>
        <w:t xml:space="preserve">pe culture.   </w:t>
      </w:r>
    </w:p>
    <w:p w:rsidR="002C6384" w:rsidRDefault="00361C6A">
      <w:pPr>
        <w:numPr>
          <w:ilvl w:val="0"/>
          <w:numId w:val="1"/>
        </w:numPr>
        <w:spacing w:after="257" w:line="259" w:lineRule="auto"/>
        <w:ind w:right="4" w:hanging="360"/>
      </w:pPr>
      <w:r>
        <w:rPr>
          <w:color w:val="0463C1"/>
          <w:u w:val="single" w:color="0463C1"/>
        </w:rPr>
        <w:t>Rape and sexual assault are common.  So why don’t we believe victims?</w:t>
      </w:r>
      <w:r>
        <w:t xml:space="preserve">, Emily Crockett, </w:t>
      </w:r>
    </w:p>
    <w:p w:rsidR="002C6384" w:rsidRDefault="00361C6A">
      <w:pPr>
        <w:spacing w:after="252" w:line="259" w:lineRule="auto"/>
        <w:ind w:left="730"/>
      </w:pPr>
      <w:r>
        <w:t xml:space="preserve">Article </w:t>
      </w:r>
    </w:p>
    <w:p w:rsidR="002C6384" w:rsidRDefault="00361C6A">
      <w:pPr>
        <w:spacing w:after="43"/>
        <w:ind w:left="730"/>
      </w:pPr>
      <w:r>
        <w:lastRenderedPageBreak/>
        <w:t>This article discusses how sexism has contributed to a societal doubt when sexual assault victims come forward.  Through this proposed conversat</w:t>
      </w:r>
      <w:r>
        <w:t xml:space="preserve">ion, Crockett also discusses the ways that sexist beliefs about women is a large contributor to the way society perceives sexual assault and the importance, or lack thereof, that is placed on it.   </w:t>
      </w:r>
    </w:p>
    <w:p w:rsidR="002C6384" w:rsidRDefault="00361C6A">
      <w:pPr>
        <w:numPr>
          <w:ilvl w:val="0"/>
          <w:numId w:val="1"/>
        </w:numPr>
        <w:spacing w:after="252" w:line="259" w:lineRule="auto"/>
        <w:ind w:right="4" w:hanging="360"/>
      </w:pPr>
      <w:r>
        <w:rPr>
          <w:color w:val="0463C1"/>
          <w:u w:val="single" w:color="0463C1"/>
        </w:rPr>
        <w:t>James is dead</w:t>
      </w:r>
      <w:r>
        <w:t xml:space="preserve">, </w:t>
      </w:r>
      <w:r>
        <w:rPr>
          <w:i/>
        </w:rPr>
        <w:t>Blue Seat Studios</w:t>
      </w:r>
      <w:r>
        <w:t xml:space="preserve">, Video. </w:t>
      </w:r>
    </w:p>
    <w:p w:rsidR="002C6384" w:rsidRDefault="00361C6A">
      <w:pPr>
        <w:spacing w:after="39"/>
        <w:ind w:left="730"/>
      </w:pPr>
      <w:r>
        <w:t xml:space="preserve">James is dead is a short video that addresses how language is used to </w:t>
      </w:r>
      <w:proofErr w:type="spellStart"/>
      <w:r>
        <w:t>delegitimate</w:t>
      </w:r>
      <w:proofErr w:type="spellEnd"/>
      <w:r>
        <w:t xml:space="preserve"> sexual assault, move blame away from perpetrators and instead on to victims, and promote sexist beliefs about sexual assault. </w:t>
      </w:r>
    </w:p>
    <w:p w:rsidR="002C6384" w:rsidRDefault="00361C6A">
      <w:pPr>
        <w:numPr>
          <w:ilvl w:val="0"/>
          <w:numId w:val="1"/>
        </w:numPr>
        <w:spacing w:after="39"/>
        <w:ind w:right="4" w:hanging="360"/>
      </w:pPr>
      <w:r>
        <w:rPr>
          <w:color w:val="0463C1"/>
          <w:u w:val="single" w:color="0463C1"/>
        </w:rPr>
        <w:t>It’s on Us</w:t>
      </w:r>
      <w:r>
        <w:t xml:space="preserve">, </w:t>
      </w:r>
      <w:proofErr w:type="spellStart"/>
      <w:r>
        <w:rPr>
          <w:i/>
        </w:rPr>
        <w:t>SheKnows</w:t>
      </w:r>
      <w:proofErr w:type="spellEnd"/>
      <w:r>
        <w:t>, Video (</w:t>
      </w:r>
      <w:r>
        <w:rPr>
          <w:u w:val="single" w:color="000000"/>
        </w:rPr>
        <w:t>https://www.youtu</w:t>
      </w:r>
      <w:r>
        <w:rPr>
          <w:u w:val="single" w:color="000000"/>
        </w:rPr>
        <w:t>be.com/watch?v=hfav-o2ABOo</w:t>
      </w:r>
      <w:r>
        <w:t xml:space="preserve">) It’s on Us identifies common words, phrases, and general language we use that promote victim blaming, accept sexual assault, and perpetuate stereotypes of women that all contribute to the larger rape culture.   </w:t>
      </w:r>
    </w:p>
    <w:p w:rsidR="002C6384" w:rsidRDefault="00361C6A">
      <w:pPr>
        <w:numPr>
          <w:ilvl w:val="0"/>
          <w:numId w:val="1"/>
        </w:numPr>
        <w:ind w:right="4" w:hanging="360"/>
      </w:pPr>
      <w:r>
        <w:rPr>
          <w:color w:val="0463C1"/>
          <w:u w:val="single" w:color="0463C1"/>
        </w:rPr>
        <w:t xml:space="preserve">Brown U Student </w:t>
      </w:r>
      <w:r>
        <w:rPr>
          <w:color w:val="0463C1"/>
          <w:u w:val="single" w:color="0463C1"/>
        </w:rPr>
        <w:t>Shares His Story of Sexual Assault</w:t>
      </w:r>
      <w:r>
        <w:t xml:space="preserve">, </w:t>
      </w:r>
      <w:r>
        <w:rPr>
          <w:i/>
        </w:rPr>
        <w:t xml:space="preserve">Huffington Post, </w:t>
      </w:r>
      <w:r>
        <w:t xml:space="preserve">Video. In this video, Andrew, a student at Brown University, shares his experience with sexual assault on his campus as a gay student.  In the video, Andrew talks both about the personal </w:t>
      </w:r>
      <w:bookmarkStart w:id="0" w:name="_GoBack"/>
      <w:bookmarkEnd w:id="0"/>
      <w:r>
        <w:t>effects of his e</w:t>
      </w:r>
      <w:r>
        <w:t xml:space="preserve">xperience </w:t>
      </w:r>
      <w:proofErr w:type="gramStart"/>
      <w:r>
        <w:t>and also</w:t>
      </w:r>
      <w:proofErr w:type="gramEnd"/>
      <w:r>
        <w:t xml:space="preserve"> the experience of reporting to his school.  The video aims to demonstrate </w:t>
      </w:r>
      <w:proofErr w:type="gramStart"/>
      <w:r>
        <w:t>the intersectionality of sexual assault and how schools should go about handling sexual assault</w:t>
      </w:r>
      <w:proofErr w:type="gramEnd"/>
      <w:r>
        <w:t xml:space="preserve">.   </w:t>
      </w:r>
    </w:p>
    <w:p w:rsidR="002C6384" w:rsidRDefault="00361C6A">
      <w:pPr>
        <w:spacing w:after="0" w:line="259" w:lineRule="auto"/>
        <w:ind w:left="720" w:firstLine="0"/>
      </w:pPr>
      <w:r>
        <w:t xml:space="preserve"> </w:t>
      </w:r>
      <w:r>
        <w:tab/>
      </w:r>
      <w:r>
        <w:t xml:space="preserve"> </w:t>
      </w:r>
    </w:p>
    <w:p w:rsidR="002C6384" w:rsidRDefault="00361C6A">
      <w:pPr>
        <w:spacing w:after="0" w:line="259" w:lineRule="auto"/>
        <w:ind w:left="0" w:firstLine="0"/>
      </w:pPr>
      <w:r>
        <w:t xml:space="preserve"> </w:t>
      </w:r>
    </w:p>
    <w:sectPr w:rsidR="002C6384">
      <w:pgSz w:w="12240" w:h="15840"/>
      <w:pgMar w:top="1461" w:right="1432" w:bottom="1918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74F7"/>
    <w:multiLevelType w:val="hybridMultilevel"/>
    <w:tmpl w:val="0B6A37F6"/>
    <w:lvl w:ilvl="0" w:tplc="541888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CD7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20F9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E376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033E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C32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2B97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84F9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5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4"/>
    <w:rsid w:val="002C6384"/>
    <w:rsid w:val="003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4CF5"/>
  <w15:docId w15:val="{2D8D64AA-CA75-4F64-9577-319B652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47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Adapt a Module (FINAL).docx</vt:lpstr>
    </vt:vector>
  </TitlesOfParts>
  <Company>Boston College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Adapt a Module (FINAL).docx</dc:title>
  <dc:subject/>
  <dc:creator>Scott Seider</dc:creator>
  <cp:keywords/>
  <cp:lastModifiedBy>Scott Seider</cp:lastModifiedBy>
  <cp:revision>2</cp:revision>
  <dcterms:created xsi:type="dcterms:W3CDTF">2021-06-14T22:01:00Z</dcterms:created>
  <dcterms:modified xsi:type="dcterms:W3CDTF">2021-06-14T22:01:00Z</dcterms:modified>
</cp:coreProperties>
</file>